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39" w:rsidRPr="00E95F8D" w:rsidRDefault="00997039" w:rsidP="000D157F">
      <w:pPr>
        <w:spacing w:line="276" w:lineRule="auto"/>
        <w:ind w:firstLineChars="100" w:firstLine="281"/>
        <w:jc w:val="center"/>
        <w:rPr>
          <w:rFonts w:asciiTheme="majorEastAsia" w:eastAsiaTheme="majorEastAsia" w:hAnsiTheme="majorEastAsia"/>
          <w:b/>
          <w:color w:val="auto"/>
          <w:sz w:val="28"/>
          <w:szCs w:val="24"/>
          <w:bdr w:val="single" w:sz="4" w:space="0" w:color="auto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8"/>
          <w:szCs w:val="24"/>
          <w:bdr w:val="single" w:sz="4" w:space="0" w:color="auto"/>
          <w:lang w:eastAsia="zh-CN"/>
        </w:rPr>
        <w:t>活动概要</w:t>
      </w:r>
    </w:p>
    <w:p w:rsidR="004B1B16" w:rsidRPr="00E95F8D" w:rsidRDefault="004B1B16" w:rsidP="000D157F">
      <w:pPr>
        <w:spacing w:line="276" w:lineRule="auto"/>
        <w:ind w:right="-24"/>
        <w:jc w:val="righ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bookmarkStart w:id="0" w:name="_GoBack"/>
      <w:bookmarkEnd w:id="0"/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年    月    日</w:t>
      </w:r>
    </w:p>
    <w:p w:rsidR="00742275" w:rsidRPr="00E95F8D" w:rsidRDefault="00742275" w:rsidP="000D157F">
      <w:pPr>
        <w:spacing w:line="276" w:lineRule="auto"/>
        <w:ind w:firstLineChars="100" w:firstLine="241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bdr w:val="single" w:sz="4" w:space="0" w:color="auto"/>
          <w:lang w:eastAsia="zh-CN"/>
        </w:rPr>
      </w:pPr>
    </w:p>
    <w:p w:rsidR="00997039" w:rsidRPr="00E95F8D" w:rsidRDefault="00DF4274" w:rsidP="0021068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１</w:t>
      </w:r>
      <w:r w:rsidR="004B1B16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活</w:t>
      </w:r>
      <w:r w:rsidR="00997039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  <w:lang w:eastAsia="zh-CN"/>
        </w:rPr>
        <w:t>动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名称</w:t>
      </w:r>
    </w:p>
    <w:p w:rsidR="009143D1" w:rsidRPr="00E95F8D" w:rsidRDefault="009143D1" w:rsidP="000D157F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5F172E" w:rsidRPr="00642783" w:rsidRDefault="00642783" w:rsidP="00642783">
      <w:pPr>
        <w:spacing w:line="276" w:lineRule="auto"/>
        <w:jc w:val="left"/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</w:pPr>
      <w:r>
        <w:rPr>
          <w:rFonts w:ascii="ＭＳ 明朝" w:hAnsi="ＭＳ 明朝" w:hint="eastAsia"/>
          <w:b/>
          <w:color w:val="auto"/>
          <w:sz w:val="24"/>
          <w:szCs w:val="24"/>
        </w:rPr>
        <w:t xml:space="preserve">　　　　</w:t>
      </w:r>
    </w:p>
    <w:p w:rsidR="00997039" w:rsidRPr="00E95F8D" w:rsidRDefault="00DF4274" w:rsidP="0021068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２</w:t>
      </w:r>
      <w:r w:rsidR="004B1B16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主</w:t>
      </w:r>
      <w:r w:rsidR="00997039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  <w:lang w:eastAsia="zh-CN"/>
        </w:rPr>
        <w:t>办</w:t>
      </w:r>
      <w:r w:rsidR="005F68DA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单位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名称</w:t>
      </w:r>
    </w:p>
    <w:p w:rsidR="009143D1" w:rsidRPr="00E95F8D" w:rsidRDefault="009143D1" w:rsidP="000D157F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5F172E" w:rsidRPr="00E95F8D" w:rsidRDefault="005F172E" w:rsidP="000D157F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4B1B16" w:rsidRPr="00E95F8D" w:rsidRDefault="00DF4274" w:rsidP="0021068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３</w:t>
      </w:r>
      <w:r w:rsidR="004B1B16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6E71EE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共同举办以及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后援</w:t>
      </w:r>
      <w:r w:rsidR="005F68DA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等</w:t>
      </w:r>
      <w:r w:rsidR="006E71EE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支援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单位名称</w:t>
      </w:r>
      <w:r w:rsidR="008C03A4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（申请中/</w:t>
      </w:r>
      <w:r w:rsidR="00DE58D7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包括计划</w:t>
      </w:r>
      <w:r w:rsidR="008C03A4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申请）</w:t>
      </w:r>
    </w:p>
    <w:p w:rsidR="004B1B16" w:rsidRPr="00E95F8D" w:rsidRDefault="00465F5A" w:rsidP="00210684">
      <w:pPr>
        <w:spacing w:line="276" w:lineRule="auto"/>
        <w:ind w:firstLineChars="300" w:firstLine="632"/>
        <w:jc w:val="left"/>
        <w:rPr>
          <w:rFonts w:asciiTheme="majorEastAsia" w:eastAsiaTheme="majorEastAsia" w:hAnsiTheme="majorEastAsia"/>
          <w:b/>
          <w:color w:val="auto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lang w:eastAsia="zh-CN"/>
        </w:rPr>
        <w:t>共同举办</w:t>
      </w:r>
      <w:r w:rsidR="00D55C16" w:rsidRPr="00E95F8D">
        <w:rPr>
          <w:rFonts w:asciiTheme="majorEastAsia" w:eastAsiaTheme="majorEastAsia" w:hAnsiTheme="majorEastAsia" w:hint="eastAsia"/>
          <w:b/>
          <w:color w:val="auto"/>
          <w:lang w:eastAsia="zh-CN"/>
        </w:rPr>
        <w:t>：</w:t>
      </w:r>
    </w:p>
    <w:p w:rsidR="004B1B16" w:rsidRPr="00E95F8D" w:rsidRDefault="004B1B16" w:rsidP="000D157F">
      <w:pPr>
        <w:spacing w:line="276" w:lineRule="auto"/>
        <w:ind w:firstLineChars="500" w:firstLine="1205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465F5A" w:rsidRPr="00E95F8D" w:rsidRDefault="007F3A5E" w:rsidP="00210684">
      <w:pPr>
        <w:spacing w:line="276" w:lineRule="auto"/>
        <w:ind w:firstLineChars="300" w:firstLine="632"/>
        <w:jc w:val="left"/>
        <w:rPr>
          <w:rFonts w:asciiTheme="majorEastAsia" w:eastAsiaTheme="majorEastAsia" w:hAnsiTheme="majorEastAsia"/>
          <w:b/>
          <w:color w:val="auto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lang w:eastAsia="zh-CN"/>
        </w:rPr>
        <w:t>支持单位</w:t>
      </w:r>
      <w:r w:rsidR="00D55C16" w:rsidRPr="00E95F8D">
        <w:rPr>
          <w:rFonts w:asciiTheme="majorEastAsia" w:eastAsiaTheme="majorEastAsia" w:hAnsiTheme="majorEastAsia" w:hint="eastAsia"/>
          <w:b/>
          <w:color w:val="auto"/>
          <w:lang w:eastAsia="zh-CN"/>
        </w:rPr>
        <w:t>：</w:t>
      </w:r>
    </w:p>
    <w:p w:rsidR="004B1B16" w:rsidRPr="00E95F8D" w:rsidRDefault="004B1B16" w:rsidP="000D157F">
      <w:pPr>
        <w:spacing w:line="276" w:lineRule="auto"/>
        <w:ind w:firstLineChars="500" w:firstLine="1205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997039" w:rsidRPr="00E95F8D" w:rsidRDefault="00DF4274" w:rsidP="0021068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４</w:t>
      </w:r>
      <w:r w:rsidR="004B1B16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活动</w:t>
      </w:r>
      <w:r w:rsidR="008C03A4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概要及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目的</w:t>
      </w:r>
    </w:p>
    <w:p w:rsidR="001355D3" w:rsidRPr="00E95F8D" w:rsidRDefault="001355D3" w:rsidP="00DF4274">
      <w:pPr>
        <w:spacing w:line="276" w:lineRule="auto"/>
        <w:ind w:firstLineChars="300" w:firstLine="630"/>
        <w:jc w:val="left"/>
        <w:rPr>
          <w:rFonts w:asciiTheme="majorEastAsia" w:eastAsiaTheme="majorEastAsia" w:hAnsiTheme="majorEastAsia"/>
          <w:color w:val="auto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*如慈善义卖活动，请注明捐赠单位等以及接受单位等的使用用途。</w:t>
      </w:r>
    </w:p>
    <w:p w:rsidR="009143D1" w:rsidRPr="00E95F8D" w:rsidRDefault="009143D1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lang w:eastAsia="zh-CN"/>
        </w:rPr>
      </w:pPr>
    </w:p>
    <w:p w:rsidR="005F172E" w:rsidRPr="00E95F8D" w:rsidRDefault="005F172E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lang w:eastAsia="zh-CN"/>
        </w:rPr>
      </w:pPr>
    </w:p>
    <w:p w:rsidR="009143D1" w:rsidRPr="00E95F8D" w:rsidRDefault="00DF4274" w:rsidP="00DF427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５</w:t>
      </w:r>
      <w:r w:rsidR="00507A25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465F5A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日本国驻青岛总领事馆</w:t>
      </w:r>
      <w:r w:rsidR="001355D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后援名义等的申请理由</w:t>
      </w:r>
    </w:p>
    <w:p w:rsidR="009143D1" w:rsidRPr="00E95F8D" w:rsidRDefault="009143D1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742275" w:rsidRPr="00E95F8D" w:rsidRDefault="00742275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9143D1" w:rsidRPr="00E95F8D" w:rsidRDefault="00DF4274" w:rsidP="00DF427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６　</w:t>
      </w:r>
      <w:r w:rsidR="001355D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活动举办时间</w:t>
      </w:r>
    </w:p>
    <w:p w:rsidR="009143D1" w:rsidRPr="00E95F8D" w:rsidRDefault="009143D1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5F172E" w:rsidRPr="00E95F8D" w:rsidRDefault="005F172E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9143D1" w:rsidRPr="00E95F8D" w:rsidRDefault="00DF4274" w:rsidP="00DF427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７　</w:t>
      </w:r>
      <w:r w:rsidR="001355D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活动举办</w:t>
      </w:r>
      <w:r w:rsidR="00997039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地点</w:t>
      </w:r>
    </w:p>
    <w:p w:rsidR="009143D1" w:rsidRPr="00E95F8D" w:rsidRDefault="009143D1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5F172E" w:rsidRPr="00E95F8D" w:rsidRDefault="005F172E" w:rsidP="000D157F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997039" w:rsidRPr="00E95F8D" w:rsidRDefault="00DF4274" w:rsidP="00DF4274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８　</w:t>
      </w:r>
      <w:r w:rsidR="001355D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希望</w:t>
      </w:r>
      <w:r w:rsidR="00DE58D7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开始</w:t>
      </w:r>
      <w:r w:rsidR="001355D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使用</w:t>
      </w:r>
      <w:r w:rsidR="00DE58D7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后援名义等</w:t>
      </w:r>
      <w:r w:rsidR="0035095B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时间</w:t>
      </w:r>
    </w:p>
    <w:p w:rsidR="0067205F" w:rsidRPr="00E95F8D" w:rsidRDefault="0067205F" w:rsidP="00A93635">
      <w:pPr>
        <w:spacing w:line="276" w:lineRule="auto"/>
        <w:ind w:firstLineChars="300" w:firstLine="630"/>
        <w:jc w:val="left"/>
        <w:rPr>
          <w:rFonts w:asciiTheme="majorEastAsia" w:eastAsiaTheme="majorEastAsia" w:hAnsiTheme="majorEastAsia"/>
          <w:color w:val="auto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*包括印刷在宣传手册等上的日期和在网站等上开始宣传的日期。</w:t>
      </w:r>
    </w:p>
    <w:p w:rsidR="0035095B" w:rsidRPr="00E95F8D" w:rsidRDefault="0035095B" w:rsidP="000D157F">
      <w:pPr>
        <w:spacing w:line="276" w:lineRule="auto"/>
        <w:ind w:left="962"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年　　　月　　 日开始</w:t>
      </w:r>
    </w:p>
    <w:p w:rsidR="000D157F" w:rsidRPr="00E95F8D" w:rsidRDefault="000D157F" w:rsidP="00640F82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lang w:eastAsia="zh-CN"/>
        </w:rPr>
      </w:pPr>
    </w:p>
    <w:p w:rsidR="00A53592" w:rsidRPr="00E95F8D" w:rsidRDefault="00A93635" w:rsidP="00A93635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９　</w:t>
      </w:r>
      <w:r w:rsidR="0035095B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收支决算时出现剩余资金或资金不足情况时的应对</w:t>
      </w:r>
    </w:p>
    <w:p w:rsidR="00DD20BD" w:rsidRPr="00E95F8D" w:rsidRDefault="00F43FE2" w:rsidP="00DD20BD">
      <w:pPr>
        <w:spacing w:line="276" w:lineRule="auto"/>
        <w:ind w:firstLineChars="300" w:firstLine="630"/>
        <w:jc w:val="left"/>
        <w:rPr>
          <w:rFonts w:asciiTheme="majorEastAsia" w:eastAsiaTheme="majorEastAsia" w:hAnsiTheme="majorEastAsia"/>
          <w:color w:val="auto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</w:t>
      </w:r>
      <w:r w:rsidR="002F794A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请熟读</w:t>
      </w:r>
      <w:r w:rsidR="003E3DBB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“申请书及承诺书”第4条的“</w:t>
      </w:r>
      <w:r w:rsidR="002F794A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须遵守的事项（</w:t>
      </w:r>
      <w:r w:rsidR="002F794A" w:rsidRPr="00E95F8D">
        <w:rPr>
          <w:rFonts w:asciiTheme="majorEastAsia" w:eastAsiaTheme="majorEastAsia" w:hAnsiTheme="majorEastAsia"/>
          <w:color w:val="auto"/>
          <w:szCs w:val="24"/>
          <w:lang w:eastAsia="zh-CN"/>
        </w:rPr>
        <w:t>5</w:t>
      </w:r>
      <w:r w:rsidR="002F794A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）</w:t>
      </w:r>
      <w:r w:rsidR="003E3DBB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”</w:t>
      </w:r>
      <w:r w:rsidR="002F794A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内容，并记录在此种情况下的</w:t>
      </w:r>
      <w:r w:rsidR="002F794A" w:rsidRPr="00E95F8D">
        <w:rPr>
          <w:rFonts w:asciiTheme="majorEastAsia" w:eastAsiaTheme="majorEastAsia" w:hAnsiTheme="majorEastAsia" w:cs="SimSun" w:hint="eastAsia"/>
          <w:color w:val="auto"/>
          <w:szCs w:val="24"/>
          <w:lang w:eastAsia="zh-CN"/>
        </w:rPr>
        <w:t>应</w:t>
      </w:r>
      <w:r w:rsidR="002F794A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对</w:t>
      </w:r>
    </w:p>
    <w:p w:rsidR="002F794A" w:rsidRPr="00E95F8D" w:rsidRDefault="002F794A" w:rsidP="00DD20BD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color w:val="auto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方法。</w:t>
      </w:r>
    </w:p>
    <w:p w:rsidR="009143D1" w:rsidRPr="00E95F8D" w:rsidRDefault="009143D1" w:rsidP="004D0313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剩余</w:t>
      </w:r>
      <w:r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  <w:lang w:eastAsia="zh-CN"/>
        </w:rPr>
        <w:t>资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金的使用用途：</w:t>
      </w:r>
    </w:p>
    <w:p w:rsidR="005F172E" w:rsidRPr="00E95F8D" w:rsidRDefault="005F172E" w:rsidP="000D157F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5F172E" w:rsidRPr="00E95F8D" w:rsidRDefault="009143D1" w:rsidP="004D0313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  <w:lang w:eastAsia="zh-CN"/>
        </w:rPr>
        <w:t>资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金不足的填</w:t>
      </w:r>
      <w:r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  <w:lang w:eastAsia="zh-CN"/>
        </w:rPr>
        <w:t>补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方法：</w:t>
      </w:r>
    </w:p>
    <w:p w:rsidR="00640F82" w:rsidRPr="00E95F8D" w:rsidRDefault="00640F82" w:rsidP="00C37880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632CC3" w:rsidRPr="00E95F8D" w:rsidRDefault="00945F1B" w:rsidP="00945F1B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  <w:lastRenderedPageBreak/>
        <w:t>10</w:t>
      </w:r>
      <w:r w:rsidR="005F172E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95562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申请后援名义等的经历</w:t>
      </w:r>
    </w:p>
    <w:p w:rsidR="006B4785" w:rsidRPr="00E95F8D" w:rsidRDefault="008B294D" w:rsidP="006B4785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95562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首次申请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="00955623" w:rsidRPr="00E95F8D">
        <w:rPr>
          <w:rFonts w:ascii="ＭＳ 明朝" w:hAnsi="ＭＳ 明朝" w:hint="eastAsia"/>
          <w:b/>
          <w:color w:val="auto"/>
          <w:sz w:val="24"/>
          <w:szCs w:val="24"/>
        </w:rPr>
        <w:t>・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955623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继续申请</w:t>
      </w:r>
    </w:p>
    <w:p w:rsidR="00632CC3" w:rsidRPr="00E95F8D" w:rsidRDefault="00634670" w:rsidP="00DB7D35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</w:t>
      </w:r>
      <w:r w:rsidR="00B34260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请在相应位置用</w:t>
      </w:r>
      <w:r w:rsidR="008B294D" w:rsidRPr="00E95F8D">
        <w:rPr>
          <w:rFonts w:ascii="Segoe UI Symbol" w:eastAsiaTheme="majorEastAsia" w:hAnsi="Segoe UI Symbol" w:cs="Segoe UI Symbol"/>
          <w:color w:val="auto"/>
          <w:szCs w:val="24"/>
          <w:lang w:eastAsia="zh-CN"/>
        </w:rPr>
        <w:t>☑</w:t>
      </w:r>
      <w:r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标记</w:t>
      </w:r>
    </w:p>
    <w:p w:rsidR="00634670" w:rsidRPr="00E95F8D" w:rsidRDefault="00634670" w:rsidP="00632CC3">
      <w:pPr>
        <w:spacing w:line="276" w:lineRule="auto"/>
        <w:ind w:firstLineChars="100" w:firstLine="241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632CC3" w:rsidRPr="00E95F8D" w:rsidRDefault="00B4122A" w:rsidP="00634670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（如继续申请）</w:t>
      </w:r>
      <w:r w:rsidR="00AE06AE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上次后援名义等使用许可日期以及通知编号</w:t>
      </w:r>
    </w:p>
    <w:p w:rsidR="00AE06AE" w:rsidRPr="00E95F8D" w:rsidRDefault="00AE06AE" w:rsidP="00AE06AE">
      <w:pPr>
        <w:spacing w:line="276" w:lineRule="auto"/>
        <w:ind w:firstLineChars="400" w:firstLine="964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使用许可日期：　　　年　　月　　日</w:t>
      </w:r>
    </w:p>
    <w:p w:rsidR="00465F5A" w:rsidRDefault="00AE06AE" w:rsidP="00AE06AE">
      <w:pPr>
        <w:spacing w:line="276" w:lineRule="auto"/>
        <w:ind w:firstLineChars="400" w:firstLine="964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通知编号　　：</w:t>
      </w:r>
      <w:r w:rsidR="0049329B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后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　　　</w:t>
      </w:r>
      <w:r w:rsidR="0049329B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年第　</w:t>
      </w:r>
      <w:r w:rsidR="00465F5A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号</w:t>
      </w:r>
    </w:p>
    <w:p w:rsidR="00EF30C5" w:rsidRPr="00EF30C5" w:rsidRDefault="00EF30C5" w:rsidP="00AE06AE">
      <w:pPr>
        <w:spacing w:line="276" w:lineRule="auto"/>
        <w:ind w:firstLineChars="400" w:firstLine="964"/>
        <w:jc w:val="left"/>
        <w:rPr>
          <w:rFonts w:asciiTheme="majorEastAsia" w:hAnsiTheme="majorEastAsia"/>
          <w:b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活动名称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　：</w:t>
      </w:r>
    </w:p>
    <w:p w:rsidR="00A62140" w:rsidRPr="00E95F8D" w:rsidRDefault="00A62140" w:rsidP="00632CC3">
      <w:pPr>
        <w:spacing w:line="276" w:lineRule="auto"/>
        <w:ind w:leftChars="468" w:left="98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</w:p>
    <w:p w:rsidR="00306F26" w:rsidRPr="00E95F8D" w:rsidRDefault="00306F26" w:rsidP="00632CC3">
      <w:pPr>
        <w:spacing w:line="276" w:lineRule="auto"/>
        <w:ind w:leftChars="468" w:left="98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</w:p>
    <w:p w:rsidR="00DB7D35" w:rsidRPr="00E95F8D" w:rsidRDefault="00C37880" w:rsidP="00DB7D35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11　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入场费</w:t>
      </w:r>
      <w:r w:rsidR="00B34260" w:rsidRPr="00E95F8D">
        <w:rPr>
          <w:rFonts w:ascii="ＭＳ 明朝" w:hAnsi="ＭＳ 明朝" w:hint="eastAsia"/>
          <w:b/>
          <w:color w:val="auto"/>
          <w:sz w:val="24"/>
          <w:szCs w:val="24"/>
        </w:rPr>
        <w:t>・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参加费等</w:t>
      </w:r>
    </w:p>
    <w:p w:rsidR="00DB7D35" w:rsidRPr="00E95F8D" w:rsidRDefault="008B294D" w:rsidP="00DB7D35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634670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</w:rPr>
        <w:t>收费</w:t>
      </w:r>
      <w:r w:rsidR="00401A4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="00A62140" w:rsidRPr="00E95F8D">
        <w:rPr>
          <w:rFonts w:ascii="ＭＳ 明朝" w:hAnsi="ＭＳ 明朝" w:hint="eastAsia"/>
          <w:b/>
          <w:color w:val="auto"/>
          <w:sz w:val="24"/>
          <w:szCs w:val="24"/>
        </w:rPr>
        <w:t>・</w:t>
      </w:r>
      <w:r w:rsidR="00401A40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</w:rPr>
        <w:t xml:space="preserve">　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634670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</w:rPr>
        <w:t>免</w:t>
      </w:r>
      <w:r w:rsidR="00A62140" w:rsidRPr="00E95F8D">
        <w:rPr>
          <w:rFonts w:asciiTheme="majorEastAsia" w:eastAsiaTheme="majorEastAsia" w:hAnsiTheme="majorEastAsia" w:cs="SimSun" w:hint="eastAsia"/>
          <w:b/>
          <w:color w:val="auto"/>
          <w:sz w:val="24"/>
          <w:szCs w:val="24"/>
        </w:rPr>
        <w:t>费</w:t>
      </w:r>
    </w:p>
    <w:p w:rsidR="00A62140" w:rsidRPr="00E95F8D" w:rsidRDefault="00634670" w:rsidP="00DB7D35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</w:rPr>
        <w:t>*</w:t>
      </w:r>
      <w:r w:rsidR="00A62140" w:rsidRPr="00E95F8D">
        <w:rPr>
          <w:rFonts w:asciiTheme="majorEastAsia" w:eastAsiaTheme="majorEastAsia" w:hAnsiTheme="majorEastAsia" w:hint="eastAsia"/>
          <w:color w:val="auto"/>
          <w:szCs w:val="24"/>
        </w:rPr>
        <w:t>请在相应位置用</w:t>
      </w:r>
      <w:r w:rsidR="008B294D" w:rsidRPr="00E95F8D">
        <w:rPr>
          <w:rFonts w:ascii="Segoe UI Symbol" w:eastAsiaTheme="majorEastAsia" w:hAnsi="Segoe UI Symbol" w:cs="Segoe UI Symbol"/>
          <w:color w:val="auto"/>
          <w:szCs w:val="24"/>
        </w:rPr>
        <w:t>☑</w:t>
      </w:r>
      <w:r w:rsidR="00A62140" w:rsidRPr="00E95F8D">
        <w:rPr>
          <w:rFonts w:asciiTheme="majorEastAsia" w:eastAsiaTheme="majorEastAsia" w:hAnsiTheme="majorEastAsia" w:hint="eastAsia"/>
          <w:color w:val="auto"/>
          <w:szCs w:val="24"/>
        </w:rPr>
        <w:t>标记。</w:t>
      </w:r>
      <w:r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如若收费，请在预算书内写明金额及预计人数</w:t>
      </w:r>
    </w:p>
    <w:p w:rsidR="00A62140" w:rsidRPr="00E95F8D" w:rsidRDefault="00A62140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306F26" w:rsidRPr="00E95F8D" w:rsidRDefault="00306F26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09193C" w:rsidRPr="00E95F8D" w:rsidRDefault="0009193C" w:rsidP="0009193C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  <w:t>12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465F5A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有无与我国无外交关系的地域等参加</w:t>
      </w:r>
    </w:p>
    <w:p w:rsidR="0009193C" w:rsidRPr="00E95F8D" w:rsidRDefault="008B294D" w:rsidP="0009193C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有</w:t>
      </w:r>
      <w:r w:rsidR="00A6214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="00B34260" w:rsidRPr="00E95F8D">
        <w:rPr>
          <w:rFonts w:ascii="ＭＳ 明朝" w:hAnsi="ＭＳ 明朝" w:hint="eastAsia"/>
          <w:b/>
          <w:color w:val="auto"/>
          <w:sz w:val="24"/>
          <w:szCs w:val="24"/>
        </w:rPr>
        <w:t>・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</w:rPr>
        <w:t>□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无</w:t>
      </w:r>
    </w:p>
    <w:p w:rsidR="00B34260" w:rsidRPr="00E95F8D" w:rsidRDefault="00B626F8" w:rsidP="0009193C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color w:val="auto"/>
        </w:rPr>
        <w:t>*</w:t>
      </w:r>
      <w:r w:rsidR="00B34260" w:rsidRPr="00E95F8D">
        <w:rPr>
          <w:rFonts w:asciiTheme="majorEastAsia" w:eastAsiaTheme="majorEastAsia" w:hAnsiTheme="majorEastAsia" w:hint="eastAsia"/>
          <w:color w:val="auto"/>
          <w:szCs w:val="24"/>
        </w:rPr>
        <w:t>请在相应位置用</w:t>
      </w:r>
      <w:r w:rsidR="008B294D" w:rsidRPr="00E95F8D">
        <w:rPr>
          <w:rFonts w:ascii="Segoe UI Symbol" w:eastAsiaTheme="majorEastAsia" w:hAnsi="Segoe UI Symbol" w:cs="Segoe UI Symbol"/>
          <w:color w:val="auto"/>
          <w:szCs w:val="24"/>
        </w:rPr>
        <w:t>☑</w:t>
      </w:r>
      <w:r w:rsidRPr="00E95F8D">
        <w:rPr>
          <w:rFonts w:asciiTheme="majorEastAsia" w:eastAsiaTheme="majorEastAsia" w:hAnsiTheme="majorEastAsia" w:hint="eastAsia"/>
          <w:color w:val="auto"/>
          <w:szCs w:val="24"/>
        </w:rPr>
        <w:t>标记，如有参加请写明概要</w:t>
      </w:r>
    </w:p>
    <w:p w:rsidR="00B34260" w:rsidRPr="00E95F8D" w:rsidRDefault="00B34260" w:rsidP="006C5928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概要：</w:t>
      </w:r>
    </w:p>
    <w:p w:rsidR="00B34260" w:rsidRPr="00E95F8D" w:rsidRDefault="00B34260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306F26" w:rsidRPr="00E95F8D" w:rsidRDefault="00306F26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383B95" w:rsidRPr="00E95F8D" w:rsidRDefault="008A75F9" w:rsidP="00383B95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  <w:t>13</w:t>
      </w: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 xml:space="preserve">　</w:t>
      </w:r>
      <w:r w:rsidR="00B34260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对于主办单位主办活动的后援名义等</w:t>
      </w:r>
      <w:r w:rsidR="006E71EE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给予</w:t>
      </w:r>
      <w:r w:rsidR="0032081C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实绩</w:t>
      </w:r>
    </w:p>
    <w:p w:rsidR="00997039" w:rsidRPr="00E95F8D" w:rsidRDefault="009359CB" w:rsidP="00383B95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</w:t>
      </w:r>
      <w:r w:rsidR="006E71EE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请写明自申请日起</w:t>
      </w:r>
      <w:r w:rsidR="002D5956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三</w:t>
      </w:r>
      <w:r w:rsidR="006E71EE" w:rsidRPr="00E95F8D">
        <w:rPr>
          <w:rFonts w:asciiTheme="majorEastAsia" w:eastAsiaTheme="majorEastAsia" w:hAnsiTheme="majorEastAsia" w:hint="eastAsia"/>
          <w:color w:val="auto"/>
          <w:szCs w:val="24"/>
          <w:lang w:eastAsia="zh-CN"/>
        </w:rPr>
        <w:t>年之内的活动</w:t>
      </w:r>
    </w:p>
    <w:p w:rsidR="0032081C" w:rsidRPr="00E95F8D" w:rsidRDefault="0032081C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306F26" w:rsidRPr="00E95F8D" w:rsidRDefault="00306F26" w:rsidP="00632CC3">
      <w:pPr>
        <w:spacing w:line="276" w:lineRule="auto"/>
        <w:ind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8C0DF2" w:rsidRDefault="00C37880" w:rsidP="008C0DF2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14</w:t>
      </w:r>
      <w:r w:rsidR="008C0DF2">
        <w:rPr>
          <w:rFonts w:ascii="ＭＳ 明朝" w:hAnsi="ＭＳ 明朝" w:hint="eastAsia"/>
          <w:b/>
          <w:color w:val="auto"/>
          <w:sz w:val="24"/>
          <w:szCs w:val="24"/>
          <w:lang w:eastAsia="zh-CN"/>
        </w:rPr>
        <w:t xml:space="preserve">　</w:t>
      </w:r>
      <w:r w:rsidR="007872C2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申请者（单位）</w:t>
      </w:r>
      <w:r w:rsidR="00075551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联系</w:t>
      </w:r>
      <w:r w:rsidR="00101D02" w:rsidRPr="00E95F8D">
        <w:rPr>
          <w:rFonts w:asciiTheme="majorEastAsia" w:eastAsiaTheme="majorEastAsia" w:hAnsiTheme="majorEastAsia" w:hint="eastAsia"/>
          <w:b/>
          <w:color w:val="auto"/>
          <w:sz w:val="24"/>
          <w:szCs w:val="24"/>
          <w:lang w:eastAsia="zh-CN"/>
        </w:rPr>
        <w:t>方式</w:t>
      </w:r>
    </w:p>
    <w:p w:rsidR="008C0DF2" w:rsidRDefault="00075551" w:rsidP="008C0DF2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地址：</w:t>
      </w:r>
    </w:p>
    <w:p w:rsidR="008C0DF2" w:rsidRDefault="00075551" w:rsidP="008C0DF2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8C0DF2">
        <w:rPr>
          <w:rFonts w:asciiTheme="majorEastAsia" w:eastAsiaTheme="majorEastAsia" w:hAnsiTheme="majorEastAsia" w:cs="SimSun" w:hint="eastAsia"/>
          <w:b/>
          <w:sz w:val="24"/>
          <w:szCs w:val="24"/>
          <w:lang w:eastAsia="zh-CN"/>
        </w:rPr>
        <w:t>电话</w:t>
      </w:r>
      <w:r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号</w:t>
      </w:r>
      <w:r w:rsidRPr="008C0DF2">
        <w:rPr>
          <w:rFonts w:asciiTheme="majorEastAsia" w:eastAsiaTheme="majorEastAsia" w:hAnsiTheme="majorEastAsia" w:cs="SimSun" w:hint="eastAsia"/>
          <w:b/>
          <w:sz w:val="24"/>
          <w:szCs w:val="24"/>
          <w:lang w:eastAsia="zh-CN"/>
        </w:rPr>
        <w:t>码</w:t>
      </w:r>
      <w:r w:rsidR="00742275"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8C0DF2" w:rsidRDefault="00075551" w:rsidP="008C0DF2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8C0DF2">
        <w:rPr>
          <w:rFonts w:asciiTheme="majorEastAsia" w:eastAsiaTheme="majorEastAsia" w:hAnsiTheme="majorEastAsia" w:cs="SimSun" w:hint="eastAsia"/>
          <w:b/>
          <w:sz w:val="24"/>
          <w:szCs w:val="24"/>
          <w:lang w:eastAsia="zh-CN"/>
        </w:rPr>
        <w:t>邮</w:t>
      </w:r>
      <w:r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箱地址</w:t>
      </w:r>
      <w:r w:rsidR="00742275"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742275" w:rsidRPr="008C0DF2" w:rsidRDefault="00075551" w:rsidP="008C0DF2">
      <w:pPr>
        <w:spacing w:line="276" w:lineRule="auto"/>
        <w:ind w:firstLineChars="300" w:firstLine="723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8C0DF2">
        <w:rPr>
          <w:rFonts w:asciiTheme="majorEastAsia" w:eastAsiaTheme="majorEastAsia" w:hAnsiTheme="majorEastAsia" w:cs="SimSun" w:hint="eastAsia"/>
          <w:b/>
          <w:sz w:val="24"/>
          <w:szCs w:val="24"/>
          <w:lang w:eastAsia="zh-CN"/>
        </w:rPr>
        <w:t>负责</w:t>
      </w:r>
      <w:r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人姓名</w:t>
      </w:r>
      <w:r w:rsidR="00742275" w:rsidRPr="008C0DF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742275" w:rsidRPr="00E95F8D" w:rsidRDefault="00742275" w:rsidP="00632CC3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B80348" w:rsidRPr="00E95F8D" w:rsidRDefault="00B80348" w:rsidP="00632CC3">
      <w:pPr>
        <w:pStyle w:val="a3"/>
        <w:spacing w:line="276" w:lineRule="auto"/>
        <w:ind w:leftChars="0" w:left="962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</w:p>
    <w:p w:rsidR="006A5091" w:rsidRDefault="00C37880" w:rsidP="006A5091">
      <w:pPr>
        <w:spacing w:line="276" w:lineRule="auto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15　</w:t>
      </w:r>
      <w:r w:rsidR="00075551" w:rsidRPr="00E95F8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审批结果</w:t>
      </w:r>
      <w:r w:rsidR="00D55C16" w:rsidRPr="00E95F8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的</w:t>
      </w:r>
      <w:r w:rsidR="00075551" w:rsidRPr="00E95F8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通知方式</w:t>
      </w:r>
    </w:p>
    <w:p w:rsidR="006A5091" w:rsidRDefault="00075551" w:rsidP="006A5091">
      <w:pPr>
        <w:spacing w:line="276" w:lineRule="auto"/>
        <w:ind w:firstLineChars="300" w:firstLine="723"/>
        <w:jc w:val="left"/>
        <w:rPr>
          <w:rFonts w:asciiTheme="majorEastAsia" w:hAnsiTheme="majorEastAsia"/>
          <w:b/>
          <w:color w:val="auto"/>
          <w:sz w:val="24"/>
          <w:szCs w:val="24"/>
        </w:rPr>
      </w:pPr>
      <w:r w:rsidRPr="006A5091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6A5091">
        <w:rPr>
          <w:rFonts w:asciiTheme="majorEastAsia" w:eastAsiaTheme="majorEastAsia" w:hAnsiTheme="majorEastAsia" w:cs="SimSun" w:hint="eastAsia"/>
          <w:b/>
          <w:sz w:val="24"/>
          <w:szCs w:val="24"/>
        </w:rPr>
        <w:t>邮</w:t>
      </w:r>
      <w:r w:rsidRPr="006A5091">
        <w:rPr>
          <w:rFonts w:asciiTheme="majorEastAsia" w:eastAsiaTheme="majorEastAsia" w:hAnsiTheme="majorEastAsia" w:hint="eastAsia"/>
          <w:b/>
          <w:sz w:val="24"/>
          <w:szCs w:val="24"/>
        </w:rPr>
        <w:t xml:space="preserve">件　</w:t>
      </w:r>
      <w:r w:rsidRPr="006A5091">
        <w:rPr>
          <w:rFonts w:ascii="ＭＳ 明朝" w:hAnsi="ＭＳ 明朝" w:hint="eastAsia"/>
          <w:b/>
          <w:sz w:val="24"/>
          <w:szCs w:val="24"/>
        </w:rPr>
        <w:t>・</w:t>
      </w:r>
      <w:r w:rsidRPr="006A5091">
        <w:rPr>
          <w:rFonts w:asciiTheme="majorEastAsia" w:eastAsiaTheme="majorEastAsia" w:hAnsiTheme="majorEastAsia" w:cs="SimSun" w:hint="eastAsia"/>
          <w:b/>
          <w:sz w:val="24"/>
          <w:szCs w:val="24"/>
        </w:rPr>
        <w:t xml:space="preserve">　□</w:t>
      </w:r>
      <w:r w:rsidRPr="006A5091">
        <w:rPr>
          <w:rFonts w:asciiTheme="majorEastAsia" w:eastAsiaTheme="majorEastAsia" w:hAnsiTheme="majorEastAsia" w:hint="eastAsia"/>
          <w:b/>
          <w:sz w:val="24"/>
          <w:szCs w:val="24"/>
        </w:rPr>
        <w:t>邮寄</w:t>
      </w:r>
    </w:p>
    <w:p w:rsidR="006A5091" w:rsidRDefault="00600A8F" w:rsidP="006A5091">
      <w:pPr>
        <w:spacing w:line="276" w:lineRule="auto"/>
        <w:ind w:firstLineChars="400" w:firstLine="840"/>
        <w:jc w:val="left"/>
        <w:rPr>
          <w:rFonts w:asciiTheme="majorEastAsia" w:hAnsiTheme="majorEastAsia"/>
          <w:b/>
          <w:color w:val="auto"/>
          <w:sz w:val="24"/>
          <w:szCs w:val="24"/>
        </w:rPr>
      </w:pPr>
      <w:r w:rsidRPr="00E95F8D">
        <w:rPr>
          <w:rFonts w:asciiTheme="majorEastAsia" w:eastAsiaTheme="majorEastAsia" w:hAnsiTheme="majorEastAsia" w:hint="eastAsia"/>
          <w:color w:val="auto"/>
        </w:rPr>
        <w:t>*</w:t>
      </w:r>
      <w:r w:rsidRPr="00E95F8D">
        <w:rPr>
          <w:rFonts w:asciiTheme="majorEastAsia" w:eastAsiaTheme="majorEastAsia" w:hAnsiTheme="majorEastAsia" w:hint="eastAsia"/>
          <w:color w:val="auto"/>
          <w:szCs w:val="24"/>
        </w:rPr>
        <w:t>请在相应位置用</w:t>
      </w:r>
      <w:r w:rsidRPr="00E95F8D">
        <w:rPr>
          <w:rFonts w:ascii="Segoe UI Symbol" w:eastAsiaTheme="majorEastAsia" w:hAnsi="Segoe UI Symbol" w:cs="Segoe UI Symbol"/>
          <w:color w:val="auto"/>
          <w:szCs w:val="24"/>
        </w:rPr>
        <w:t>☑</w:t>
      </w:r>
      <w:r w:rsidRPr="00E95F8D">
        <w:rPr>
          <w:rFonts w:asciiTheme="majorEastAsia" w:eastAsiaTheme="majorEastAsia" w:hAnsiTheme="majorEastAsia" w:hint="eastAsia"/>
          <w:color w:val="auto"/>
          <w:szCs w:val="24"/>
        </w:rPr>
        <w:t>标记</w:t>
      </w:r>
    </w:p>
    <w:p w:rsidR="00B550CF" w:rsidRPr="00E95F8D" w:rsidRDefault="00B80348" w:rsidP="006A5091">
      <w:pPr>
        <w:spacing w:line="276" w:lineRule="auto"/>
        <w:ind w:firstLineChars="400" w:firstLine="840"/>
        <w:jc w:val="left"/>
        <w:rPr>
          <w:rFonts w:asciiTheme="majorEastAsia" w:eastAsiaTheme="majorEastAsia" w:hAnsiTheme="majorEastAsia"/>
          <w:b/>
          <w:color w:val="auto"/>
          <w:sz w:val="24"/>
          <w:szCs w:val="24"/>
          <w:lang w:eastAsia="zh-CN"/>
        </w:rPr>
      </w:pPr>
      <w:r w:rsidRPr="00E95F8D">
        <w:rPr>
          <w:rFonts w:asciiTheme="majorEastAsia" w:eastAsiaTheme="majorEastAsia" w:hAnsiTheme="majorEastAsia" w:hint="eastAsia"/>
          <w:color w:val="auto"/>
          <w:lang w:eastAsia="zh-CN"/>
        </w:rPr>
        <w:t>*</w:t>
      </w:r>
      <w:r w:rsidR="00075551" w:rsidRPr="00E95F8D">
        <w:rPr>
          <w:rFonts w:asciiTheme="majorEastAsia" w:eastAsiaTheme="majorEastAsia" w:hAnsiTheme="majorEastAsia" w:hint="eastAsia"/>
          <w:color w:val="auto"/>
          <w:sz w:val="20"/>
          <w:lang w:eastAsia="zh-CN"/>
        </w:rPr>
        <w:t>没有选择相应项目的，原则上以电子邮件方式通知。</w:t>
      </w:r>
    </w:p>
    <w:sectPr w:rsidR="00B550CF" w:rsidRPr="00E95F8D" w:rsidSect="005F17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76" w:rsidRDefault="00042F76" w:rsidP="00E2514E">
      <w:r>
        <w:separator/>
      </w:r>
    </w:p>
  </w:endnote>
  <w:endnote w:type="continuationSeparator" w:id="0">
    <w:p w:rsidR="00042F76" w:rsidRDefault="00042F76" w:rsidP="00E2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76" w:rsidRDefault="00042F76" w:rsidP="00E2514E">
      <w:r>
        <w:separator/>
      </w:r>
    </w:p>
  </w:footnote>
  <w:footnote w:type="continuationSeparator" w:id="0">
    <w:p w:rsidR="00042F76" w:rsidRDefault="00042F76" w:rsidP="00E2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679C4898"/>
    <w:lvl w:ilvl="0" w:tplc="7E5875EA">
      <w:start w:val="1"/>
      <w:numFmt w:val="decimalFullWidth"/>
      <w:lvlText w:val="%1．"/>
      <w:lvlJc w:val="left"/>
      <w:pPr>
        <w:ind w:left="962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9"/>
    <w:rsid w:val="000407E3"/>
    <w:rsid w:val="00042F76"/>
    <w:rsid w:val="00075551"/>
    <w:rsid w:val="0009193C"/>
    <w:rsid w:val="000B71E7"/>
    <w:rsid w:val="000D157F"/>
    <w:rsid w:val="000E2802"/>
    <w:rsid w:val="00101D02"/>
    <w:rsid w:val="001132C3"/>
    <w:rsid w:val="001355D3"/>
    <w:rsid w:val="001443CF"/>
    <w:rsid w:val="00170CCD"/>
    <w:rsid w:val="001B7EC2"/>
    <w:rsid w:val="00210684"/>
    <w:rsid w:val="00241647"/>
    <w:rsid w:val="002667EE"/>
    <w:rsid w:val="002B7999"/>
    <w:rsid w:val="002D04C5"/>
    <w:rsid w:val="002D5956"/>
    <w:rsid w:val="002F794A"/>
    <w:rsid w:val="00306F26"/>
    <w:rsid w:val="0032081C"/>
    <w:rsid w:val="0035095B"/>
    <w:rsid w:val="00383B95"/>
    <w:rsid w:val="003843A6"/>
    <w:rsid w:val="003C2A13"/>
    <w:rsid w:val="003E3DBB"/>
    <w:rsid w:val="00401A40"/>
    <w:rsid w:val="00413699"/>
    <w:rsid w:val="00416FBC"/>
    <w:rsid w:val="004307F9"/>
    <w:rsid w:val="00465F5A"/>
    <w:rsid w:val="00484D81"/>
    <w:rsid w:val="0049329B"/>
    <w:rsid w:val="004A21FA"/>
    <w:rsid w:val="004B1B16"/>
    <w:rsid w:val="004D0313"/>
    <w:rsid w:val="004E2D55"/>
    <w:rsid w:val="00507A25"/>
    <w:rsid w:val="00551103"/>
    <w:rsid w:val="00551CF8"/>
    <w:rsid w:val="005775BA"/>
    <w:rsid w:val="0059190C"/>
    <w:rsid w:val="005C4BF2"/>
    <w:rsid w:val="005F172E"/>
    <w:rsid w:val="005F68DA"/>
    <w:rsid w:val="00600A8F"/>
    <w:rsid w:val="00632CC3"/>
    <w:rsid w:val="00634670"/>
    <w:rsid w:val="00640F82"/>
    <w:rsid w:val="00642783"/>
    <w:rsid w:val="00652E33"/>
    <w:rsid w:val="00661760"/>
    <w:rsid w:val="0067205F"/>
    <w:rsid w:val="006A5091"/>
    <w:rsid w:val="006B4785"/>
    <w:rsid w:val="006B7F92"/>
    <w:rsid w:val="006C5928"/>
    <w:rsid w:val="006E71EE"/>
    <w:rsid w:val="0073522A"/>
    <w:rsid w:val="00742275"/>
    <w:rsid w:val="00777336"/>
    <w:rsid w:val="007872C2"/>
    <w:rsid w:val="007F3A5E"/>
    <w:rsid w:val="00824053"/>
    <w:rsid w:val="008A75F9"/>
    <w:rsid w:val="008B294D"/>
    <w:rsid w:val="008C03A4"/>
    <w:rsid w:val="008C0DF2"/>
    <w:rsid w:val="008C57B1"/>
    <w:rsid w:val="009104CF"/>
    <w:rsid w:val="009143D1"/>
    <w:rsid w:val="009359CB"/>
    <w:rsid w:val="00945F1B"/>
    <w:rsid w:val="00955623"/>
    <w:rsid w:val="00997039"/>
    <w:rsid w:val="009D462B"/>
    <w:rsid w:val="009E0022"/>
    <w:rsid w:val="00A53592"/>
    <w:rsid w:val="00A62140"/>
    <w:rsid w:val="00A91506"/>
    <w:rsid w:val="00A93635"/>
    <w:rsid w:val="00AE06AE"/>
    <w:rsid w:val="00AE6DCA"/>
    <w:rsid w:val="00B34260"/>
    <w:rsid w:val="00B4122A"/>
    <w:rsid w:val="00B550CF"/>
    <w:rsid w:val="00B626F8"/>
    <w:rsid w:val="00B73BF5"/>
    <w:rsid w:val="00B80348"/>
    <w:rsid w:val="00B873FA"/>
    <w:rsid w:val="00BA42A7"/>
    <w:rsid w:val="00C16B1D"/>
    <w:rsid w:val="00C37880"/>
    <w:rsid w:val="00CF18B4"/>
    <w:rsid w:val="00D063C7"/>
    <w:rsid w:val="00D10F0D"/>
    <w:rsid w:val="00D55C16"/>
    <w:rsid w:val="00DA2FF2"/>
    <w:rsid w:val="00DB7D35"/>
    <w:rsid w:val="00DD20BD"/>
    <w:rsid w:val="00DE58D7"/>
    <w:rsid w:val="00DF4274"/>
    <w:rsid w:val="00DF4701"/>
    <w:rsid w:val="00E003AC"/>
    <w:rsid w:val="00E2514E"/>
    <w:rsid w:val="00E36C48"/>
    <w:rsid w:val="00E55A26"/>
    <w:rsid w:val="00E95F8D"/>
    <w:rsid w:val="00EA262B"/>
    <w:rsid w:val="00EE5DB3"/>
    <w:rsid w:val="00EF30C5"/>
    <w:rsid w:val="00EF4A36"/>
    <w:rsid w:val="00F0611E"/>
    <w:rsid w:val="00F43FE2"/>
    <w:rsid w:val="00F5391B"/>
    <w:rsid w:val="00F67945"/>
    <w:rsid w:val="00F92A4D"/>
    <w:rsid w:val="00FE2619"/>
    <w:rsid w:val="00FE70F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E574D2"/>
  <w15:docId w15:val="{48CFE70C-9A7B-4FF0-B39E-6B318DF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link w:val="a4"/>
    <w:uiPriority w:val="99"/>
    <w:rsid w:val="00E2514E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E2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link w:val="a6"/>
    <w:uiPriority w:val="99"/>
    <w:rsid w:val="00E2514E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D02107</dc:creator>
  <cp:lastModifiedBy>情報通信課</cp:lastModifiedBy>
  <cp:revision>77</cp:revision>
  <dcterms:created xsi:type="dcterms:W3CDTF">2021-06-15T02:40:00Z</dcterms:created>
  <dcterms:modified xsi:type="dcterms:W3CDTF">2021-07-06T02:33:00Z</dcterms:modified>
</cp:coreProperties>
</file>